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FD2" w:rsidRDefault="00770F64" w:rsidP="00072FD2">
      <w:pPr>
        <w:spacing w:line="280" w:lineRule="exact"/>
        <w:rPr>
          <w:b/>
          <w:sz w:val="30"/>
          <w:szCs w:val="30"/>
        </w:rPr>
      </w:pPr>
      <w:r>
        <w:rPr>
          <w:b/>
          <w:sz w:val="30"/>
          <w:szCs w:val="30"/>
        </w:rPr>
        <w:t>Информация</w:t>
      </w:r>
      <w:r w:rsidR="00185968" w:rsidRPr="00185968">
        <w:rPr>
          <w:b/>
          <w:sz w:val="30"/>
          <w:szCs w:val="30"/>
        </w:rPr>
        <w:t xml:space="preserve"> </w:t>
      </w:r>
      <w:r w:rsidR="003A5727">
        <w:rPr>
          <w:b/>
          <w:sz w:val="30"/>
          <w:szCs w:val="30"/>
        </w:rPr>
        <w:t xml:space="preserve">по результатам контрольных </w:t>
      </w:r>
    </w:p>
    <w:p w:rsidR="00917A33" w:rsidRDefault="003A5727" w:rsidP="00072FD2">
      <w:pPr>
        <w:spacing w:line="280" w:lineRule="exact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мероприятий </w:t>
      </w:r>
      <w:r w:rsidR="00185968">
        <w:rPr>
          <w:b/>
          <w:sz w:val="30"/>
          <w:szCs w:val="30"/>
        </w:rPr>
        <w:t>за второе полугодие</w:t>
      </w:r>
      <w:r w:rsidR="00C96D67">
        <w:rPr>
          <w:b/>
          <w:sz w:val="30"/>
          <w:szCs w:val="30"/>
        </w:rPr>
        <w:t xml:space="preserve"> 2022 года</w:t>
      </w:r>
    </w:p>
    <w:p w:rsidR="00E67E8D" w:rsidRDefault="00E67E8D" w:rsidP="002614BF">
      <w:pPr>
        <w:spacing w:line="360" w:lineRule="auto"/>
        <w:rPr>
          <w:b/>
          <w:sz w:val="30"/>
          <w:szCs w:val="30"/>
        </w:rPr>
      </w:pPr>
    </w:p>
    <w:p w:rsidR="00072FD2" w:rsidRPr="00072FD2" w:rsidRDefault="00072FD2" w:rsidP="003F7547">
      <w:pPr>
        <w:ind w:firstLine="851"/>
        <w:jc w:val="both"/>
        <w:rPr>
          <w:sz w:val="30"/>
          <w:szCs w:val="30"/>
          <w:u w:val="single"/>
        </w:rPr>
      </w:pPr>
      <w:bookmarkStart w:id="0" w:name="_GoBack"/>
      <w:r w:rsidRPr="00072FD2">
        <w:rPr>
          <w:sz w:val="30"/>
          <w:szCs w:val="30"/>
          <w:u w:val="single"/>
        </w:rPr>
        <w:t>Сообщается в порядке информирования, усиления контроля за соблюдением бюджетного законодательства при планировании и использовании бюджетных средств, а также принятия мер профилактического и предупредительного характера по недопущению подобных нарушений в дальнейшем.</w:t>
      </w:r>
    </w:p>
    <w:bookmarkEnd w:id="0"/>
    <w:p w:rsidR="003F7547" w:rsidRPr="00185968" w:rsidRDefault="008640E1" w:rsidP="003F7547">
      <w:pPr>
        <w:ind w:firstLine="851"/>
        <w:jc w:val="both"/>
        <w:rPr>
          <w:sz w:val="30"/>
          <w:szCs w:val="30"/>
        </w:rPr>
      </w:pPr>
      <w:r w:rsidRPr="00185968">
        <w:rPr>
          <w:sz w:val="30"/>
          <w:szCs w:val="30"/>
        </w:rPr>
        <w:t>В</w:t>
      </w:r>
      <w:r w:rsidR="00AF39F7" w:rsidRPr="00185968">
        <w:rPr>
          <w:sz w:val="30"/>
          <w:szCs w:val="30"/>
        </w:rPr>
        <w:t>о</w:t>
      </w:r>
      <w:r w:rsidRPr="00185968">
        <w:rPr>
          <w:sz w:val="30"/>
          <w:szCs w:val="30"/>
        </w:rPr>
        <w:t xml:space="preserve"> </w:t>
      </w:r>
      <w:r w:rsidR="00AF39F7" w:rsidRPr="00185968">
        <w:rPr>
          <w:sz w:val="30"/>
          <w:szCs w:val="30"/>
        </w:rPr>
        <w:t>втором</w:t>
      </w:r>
      <w:r w:rsidR="00F8084A" w:rsidRPr="00185968">
        <w:rPr>
          <w:sz w:val="30"/>
          <w:szCs w:val="30"/>
        </w:rPr>
        <w:t xml:space="preserve"> полугодии 2022 г</w:t>
      </w:r>
      <w:r w:rsidR="003A5727">
        <w:rPr>
          <w:sz w:val="30"/>
          <w:szCs w:val="30"/>
        </w:rPr>
        <w:t>.</w:t>
      </w:r>
      <w:r w:rsidR="00F8084A" w:rsidRPr="00185968">
        <w:rPr>
          <w:sz w:val="30"/>
          <w:szCs w:val="30"/>
        </w:rPr>
        <w:t xml:space="preserve"> при проведении</w:t>
      </w:r>
      <w:r w:rsidRPr="00185968">
        <w:rPr>
          <w:sz w:val="30"/>
          <w:szCs w:val="30"/>
        </w:rPr>
        <w:t xml:space="preserve"> проверки соблюдения бюджетного законодательства финансовым отделом</w:t>
      </w:r>
      <w:r w:rsidRPr="00185968">
        <w:rPr>
          <w:b/>
          <w:sz w:val="30"/>
          <w:szCs w:val="30"/>
        </w:rPr>
        <w:t xml:space="preserve"> </w:t>
      </w:r>
      <w:r w:rsidR="00404647" w:rsidRPr="00185968">
        <w:rPr>
          <w:sz w:val="30"/>
          <w:szCs w:val="30"/>
        </w:rPr>
        <w:t>Россонского рай</w:t>
      </w:r>
      <w:r w:rsidR="003A5727">
        <w:rPr>
          <w:sz w:val="30"/>
          <w:szCs w:val="30"/>
        </w:rPr>
        <w:t xml:space="preserve">онного </w:t>
      </w:r>
      <w:r w:rsidR="00404647" w:rsidRPr="00185968">
        <w:rPr>
          <w:sz w:val="30"/>
          <w:szCs w:val="30"/>
        </w:rPr>
        <w:t>испол</w:t>
      </w:r>
      <w:r w:rsidR="003A5727">
        <w:rPr>
          <w:sz w:val="30"/>
          <w:szCs w:val="30"/>
        </w:rPr>
        <w:t xml:space="preserve">нительного </w:t>
      </w:r>
      <w:r w:rsidR="00404647" w:rsidRPr="00185968">
        <w:rPr>
          <w:sz w:val="30"/>
          <w:szCs w:val="30"/>
        </w:rPr>
        <w:t>ком</w:t>
      </w:r>
      <w:r w:rsidR="003A5727">
        <w:rPr>
          <w:sz w:val="30"/>
          <w:szCs w:val="30"/>
        </w:rPr>
        <w:t>итета</w:t>
      </w:r>
      <w:r w:rsidR="00404647" w:rsidRPr="00185968">
        <w:rPr>
          <w:b/>
          <w:sz w:val="30"/>
          <w:szCs w:val="30"/>
        </w:rPr>
        <w:t xml:space="preserve"> </w:t>
      </w:r>
      <w:r w:rsidR="00AF39F7" w:rsidRPr="00185968">
        <w:rPr>
          <w:sz w:val="30"/>
          <w:szCs w:val="30"/>
        </w:rPr>
        <w:t>установлены следующие нарушения</w:t>
      </w:r>
      <w:r w:rsidR="003A5727">
        <w:rPr>
          <w:sz w:val="30"/>
          <w:szCs w:val="30"/>
        </w:rPr>
        <w:t>.</w:t>
      </w:r>
    </w:p>
    <w:p w:rsidR="00AF39F7" w:rsidRPr="003A5727" w:rsidRDefault="003F7547" w:rsidP="00AF39F7">
      <w:pPr>
        <w:ind w:firstLine="708"/>
        <w:jc w:val="both"/>
        <w:rPr>
          <w:b/>
          <w:sz w:val="30"/>
          <w:szCs w:val="30"/>
        </w:rPr>
      </w:pPr>
      <w:r w:rsidRPr="00185968">
        <w:rPr>
          <w:sz w:val="30"/>
          <w:szCs w:val="30"/>
        </w:rPr>
        <w:t xml:space="preserve"> </w:t>
      </w:r>
      <w:r w:rsidR="005710B3" w:rsidRPr="003A5727">
        <w:rPr>
          <w:b/>
          <w:sz w:val="30"/>
          <w:szCs w:val="30"/>
        </w:rPr>
        <w:t>1.</w:t>
      </w:r>
      <w:r w:rsidR="00AF39F7" w:rsidRPr="003A5727">
        <w:rPr>
          <w:b/>
          <w:sz w:val="30"/>
          <w:szCs w:val="30"/>
        </w:rPr>
        <w:t xml:space="preserve"> </w:t>
      </w:r>
      <w:r w:rsidR="003A5727" w:rsidRPr="003A5727">
        <w:rPr>
          <w:b/>
          <w:sz w:val="30"/>
          <w:szCs w:val="30"/>
        </w:rPr>
        <w:t>Н</w:t>
      </w:r>
      <w:r w:rsidR="00AF39F7" w:rsidRPr="003A5727">
        <w:rPr>
          <w:b/>
          <w:sz w:val="30"/>
          <w:szCs w:val="30"/>
        </w:rPr>
        <w:t>езаконное получение бюджетных средств:</w:t>
      </w:r>
    </w:p>
    <w:p w:rsidR="00AF39F7" w:rsidRPr="00185968" w:rsidRDefault="00AF39F7" w:rsidP="00AF39F7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>1.1. недостоверно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указан</w:t>
      </w:r>
      <w:r w:rsidR="003A5727">
        <w:rPr>
          <w:sz w:val="30"/>
          <w:szCs w:val="30"/>
        </w:rPr>
        <w:t>ие</w:t>
      </w:r>
      <w:r w:rsidRPr="00185968">
        <w:rPr>
          <w:sz w:val="30"/>
          <w:szCs w:val="30"/>
        </w:rPr>
        <w:t xml:space="preserve"> сумм</w:t>
      </w:r>
      <w:r w:rsidR="003A5727">
        <w:rPr>
          <w:sz w:val="30"/>
          <w:szCs w:val="30"/>
        </w:rPr>
        <w:t>ы</w:t>
      </w:r>
      <w:r w:rsidRPr="00185968">
        <w:rPr>
          <w:sz w:val="30"/>
          <w:szCs w:val="30"/>
        </w:rPr>
        <w:t xml:space="preserve"> в платежном поручении и приложении к платежному поручению (список для зачисления)</w:t>
      </w:r>
      <w:r w:rsidR="003A5727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повлекло незаконное перечисление денежных средств на карт-счет работника.</w:t>
      </w:r>
    </w:p>
    <w:p w:rsidR="00AF39F7" w:rsidRPr="00185968" w:rsidRDefault="00AF39F7" w:rsidP="003A5727">
      <w:pPr>
        <w:ind w:firstLine="708"/>
        <w:jc w:val="both"/>
        <w:rPr>
          <w:sz w:val="30"/>
          <w:szCs w:val="30"/>
        </w:rPr>
      </w:pPr>
      <w:r w:rsidRPr="003A5727">
        <w:rPr>
          <w:b/>
          <w:sz w:val="30"/>
          <w:szCs w:val="30"/>
        </w:rPr>
        <w:t>Нарушен</w:t>
      </w:r>
      <w:r w:rsidR="003A5727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пункт 28-1 Инструкции о порядке организации и осуществления казначейского исполнения бюджетов по расходам и учета внебюджетных средств на едином казначейском счета, утвержденной постановлением Министерства финансов Республики Беларусь от 27.07.2011 №</w:t>
      </w:r>
      <w:r w:rsidR="007C204F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63</w:t>
      </w:r>
      <w:r w:rsidR="003A5727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«О порядке организации и осуществления казначейского исполнения бюджетов по расходам и учета внебюджетных средст</w:t>
      </w:r>
      <w:r w:rsidR="007C204F">
        <w:rPr>
          <w:sz w:val="30"/>
          <w:szCs w:val="30"/>
        </w:rPr>
        <w:t>в на едином  казначейском счете»;</w:t>
      </w:r>
    </w:p>
    <w:p w:rsidR="00AF39F7" w:rsidRPr="00185968" w:rsidRDefault="00AF39F7" w:rsidP="00AF39F7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>1.2. арифметическая ошибка в счет-фактуре на возмещение затрат за коммунальные услуги и соответствующих расходов по содержанию и эксплуатации имущества за помещения, полученные в безвозмездное пользование.</w:t>
      </w:r>
    </w:p>
    <w:p w:rsidR="00AF39F7" w:rsidRPr="003A5727" w:rsidRDefault="00AF39F7" w:rsidP="00AF39F7">
      <w:pPr>
        <w:ind w:firstLine="708"/>
        <w:jc w:val="both"/>
        <w:rPr>
          <w:b/>
          <w:sz w:val="30"/>
          <w:szCs w:val="30"/>
        </w:rPr>
      </w:pPr>
      <w:r w:rsidRPr="003A5727">
        <w:rPr>
          <w:b/>
          <w:sz w:val="30"/>
          <w:szCs w:val="30"/>
        </w:rPr>
        <w:t xml:space="preserve">2. </w:t>
      </w:r>
      <w:r w:rsidR="003A5727" w:rsidRPr="003A5727">
        <w:rPr>
          <w:b/>
          <w:sz w:val="30"/>
          <w:szCs w:val="30"/>
        </w:rPr>
        <w:t>И</w:t>
      </w:r>
      <w:r w:rsidRPr="003A5727">
        <w:rPr>
          <w:b/>
          <w:sz w:val="30"/>
          <w:szCs w:val="30"/>
        </w:rPr>
        <w:t>спользование бюджетных средств с нарушением бюджетного законод</w:t>
      </w:r>
      <w:r w:rsidR="00D6357F" w:rsidRPr="003A5727">
        <w:rPr>
          <w:b/>
          <w:sz w:val="30"/>
          <w:szCs w:val="30"/>
        </w:rPr>
        <w:t>ательства</w:t>
      </w:r>
      <w:r w:rsidRPr="003A5727">
        <w:rPr>
          <w:b/>
          <w:sz w:val="30"/>
          <w:szCs w:val="30"/>
        </w:rPr>
        <w:t>:</w:t>
      </w:r>
    </w:p>
    <w:p w:rsidR="00AF39F7" w:rsidRPr="00185968" w:rsidRDefault="00AF39F7" w:rsidP="00AF39F7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 xml:space="preserve">2.1. </w:t>
      </w:r>
      <w:r w:rsidR="003A5727">
        <w:rPr>
          <w:sz w:val="30"/>
          <w:szCs w:val="30"/>
        </w:rPr>
        <w:t>нарушение порядка</w:t>
      </w:r>
      <w:r w:rsidRPr="00185968">
        <w:rPr>
          <w:sz w:val="30"/>
          <w:szCs w:val="30"/>
        </w:rPr>
        <w:t xml:space="preserve"> исчислени</w:t>
      </w:r>
      <w:r w:rsidR="003A5727">
        <w:rPr>
          <w:sz w:val="30"/>
          <w:szCs w:val="30"/>
        </w:rPr>
        <w:t>я</w:t>
      </w:r>
      <w:r w:rsidRPr="00185968">
        <w:rPr>
          <w:sz w:val="30"/>
          <w:szCs w:val="30"/>
        </w:rPr>
        <w:t xml:space="preserve"> среднего заработка, сохраняемого за время трудов</w:t>
      </w:r>
      <w:r w:rsidR="00D6357F" w:rsidRPr="00185968">
        <w:rPr>
          <w:sz w:val="30"/>
          <w:szCs w:val="30"/>
        </w:rPr>
        <w:t>ого отпуска</w:t>
      </w:r>
      <w:r w:rsidRPr="00185968">
        <w:rPr>
          <w:sz w:val="30"/>
          <w:szCs w:val="30"/>
        </w:rPr>
        <w:t xml:space="preserve">, по причине включения в расчетный период единовременной выплаты </w:t>
      </w:r>
      <w:r w:rsidR="00AF10F6" w:rsidRPr="00185968">
        <w:rPr>
          <w:sz w:val="30"/>
          <w:szCs w:val="30"/>
        </w:rPr>
        <w:t xml:space="preserve">на </w:t>
      </w:r>
      <w:r w:rsidRPr="00185968">
        <w:rPr>
          <w:sz w:val="30"/>
          <w:szCs w:val="30"/>
        </w:rPr>
        <w:t>оздоровление</w:t>
      </w:r>
      <w:r w:rsidR="003A5727">
        <w:rPr>
          <w:sz w:val="30"/>
          <w:szCs w:val="30"/>
        </w:rPr>
        <w:t>,</w:t>
      </w:r>
      <w:r w:rsidRPr="00185968">
        <w:rPr>
          <w:sz w:val="30"/>
          <w:szCs w:val="30"/>
        </w:rPr>
        <w:t xml:space="preserve"> не правильно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включени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единовременного пособия на оздоровление. </w:t>
      </w:r>
    </w:p>
    <w:p w:rsidR="00AF39F7" w:rsidRPr="00185968" w:rsidRDefault="00AF39F7" w:rsidP="003A5727">
      <w:pPr>
        <w:ind w:firstLine="708"/>
        <w:jc w:val="both"/>
        <w:rPr>
          <w:sz w:val="30"/>
          <w:szCs w:val="30"/>
        </w:rPr>
      </w:pPr>
      <w:r w:rsidRPr="003A5727">
        <w:rPr>
          <w:b/>
          <w:sz w:val="30"/>
          <w:szCs w:val="30"/>
        </w:rPr>
        <w:t>Нарушены</w:t>
      </w:r>
      <w:r w:rsidR="003A5727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подпункт 3.4 пункта 3, пункт 15 Инструкции о порядке исчисления среднего заработка, утвержденной постановлением Министерства труда Республики Беларусь от 10.04.2000 №</w:t>
      </w:r>
      <w:r w:rsidR="00185968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47 «Об утверждении Инструкции о порядке исчисления среднего з</w:t>
      </w:r>
      <w:r w:rsidR="00185968">
        <w:rPr>
          <w:sz w:val="30"/>
          <w:szCs w:val="30"/>
        </w:rPr>
        <w:t>аработка»</w:t>
      </w:r>
      <w:r w:rsidR="007C204F">
        <w:rPr>
          <w:sz w:val="30"/>
          <w:szCs w:val="30"/>
        </w:rPr>
        <w:t>;</w:t>
      </w:r>
    </w:p>
    <w:p w:rsidR="00AF39F7" w:rsidRPr="00185968" w:rsidRDefault="00AF39F7" w:rsidP="00AF39F7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>2.2. излишне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</w:t>
      </w:r>
      <w:r w:rsidR="003A5727" w:rsidRPr="00185968">
        <w:rPr>
          <w:sz w:val="30"/>
          <w:szCs w:val="30"/>
        </w:rPr>
        <w:t>начислени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материальной помощи работникам, в связи с непредвиденными материальными з</w:t>
      </w:r>
      <w:r w:rsidR="00D6357F" w:rsidRPr="00185968">
        <w:rPr>
          <w:sz w:val="30"/>
          <w:szCs w:val="30"/>
        </w:rPr>
        <w:t>атруднениями</w:t>
      </w:r>
      <w:r w:rsidRPr="00185968">
        <w:rPr>
          <w:sz w:val="30"/>
          <w:szCs w:val="30"/>
        </w:rPr>
        <w:t xml:space="preserve">, по причине неверного применения </w:t>
      </w:r>
      <w:r w:rsidR="007C204F">
        <w:rPr>
          <w:sz w:val="30"/>
          <w:szCs w:val="30"/>
        </w:rPr>
        <w:t>расчетного должностного оклада.</w:t>
      </w:r>
    </w:p>
    <w:p w:rsidR="003A5727" w:rsidRPr="00185968" w:rsidRDefault="00AF39F7" w:rsidP="002614BF">
      <w:pPr>
        <w:ind w:firstLine="708"/>
        <w:jc w:val="both"/>
        <w:rPr>
          <w:sz w:val="30"/>
          <w:szCs w:val="30"/>
        </w:rPr>
      </w:pPr>
      <w:r w:rsidRPr="003A5727">
        <w:rPr>
          <w:b/>
          <w:sz w:val="30"/>
          <w:szCs w:val="30"/>
        </w:rPr>
        <w:t>Нарушен</w:t>
      </w:r>
      <w:r w:rsidR="003A5727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 xml:space="preserve">подпункт 9.3 пункта 9 Инструкции о порядке оплаты труда государственных служащих государственных органов, утвержденной постановлением Министерства труда и </w:t>
      </w:r>
      <w:r w:rsidR="00185968">
        <w:rPr>
          <w:sz w:val="30"/>
          <w:szCs w:val="30"/>
        </w:rPr>
        <w:t>социальной защиты Р</w:t>
      </w:r>
      <w:r w:rsidRPr="00185968">
        <w:rPr>
          <w:sz w:val="30"/>
          <w:szCs w:val="30"/>
        </w:rPr>
        <w:t xml:space="preserve">еспублики </w:t>
      </w:r>
      <w:r w:rsidRPr="00185968">
        <w:rPr>
          <w:sz w:val="30"/>
          <w:szCs w:val="30"/>
        </w:rPr>
        <w:lastRenderedPageBreak/>
        <w:t>Беларусь от 17.06.2013 №</w:t>
      </w:r>
      <w:r w:rsidR="00185968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56 «Об оплате труда государственных служащих государственных органов» (с изменениями и дополнени</w:t>
      </w:r>
      <w:r w:rsidR="00185968">
        <w:rPr>
          <w:sz w:val="30"/>
          <w:szCs w:val="30"/>
        </w:rPr>
        <w:t>ями)</w:t>
      </w:r>
      <w:r w:rsidR="003A5727">
        <w:rPr>
          <w:sz w:val="30"/>
          <w:szCs w:val="30"/>
        </w:rPr>
        <w:t>.</w:t>
      </w:r>
    </w:p>
    <w:p w:rsidR="003A5727" w:rsidRDefault="00D6357F" w:rsidP="003A5727">
      <w:pPr>
        <w:ind w:left="708"/>
        <w:jc w:val="both"/>
        <w:rPr>
          <w:sz w:val="30"/>
          <w:szCs w:val="30"/>
        </w:rPr>
      </w:pPr>
      <w:r w:rsidRPr="002614BF">
        <w:rPr>
          <w:b/>
          <w:sz w:val="30"/>
          <w:szCs w:val="30"/>
        </w:rPr>
        <w:t>3.</w:t>
      </w:r>
      <w:r w:rsidRPr="00185968">
        <w:rPr>
          <w:sz w:val="30"/>
          <w:szCs w:val="30"/>
        </w:rPr>
        <w:t xml:space="preserve"> </w:t>
      </w:r>
      <w:r w:rsidR="003A5727" w:rsidRPr="003A5727">
        <w:rPr>
          <w:b/>
          <w:sz w:val="30"/>
          <w:szCs w:val="30"/>
        </w:rPr>
        <w:t>Н</w:t>
      </w:r>
      <w:r w:rsidRPr="003A5727">
        <w:rPr>
          <w:b/>
          <w:sz w:val="30"/>
          <w:szCs w:val="30"/>
        </w:rPr>
        <w:t>арушение порядка ведения бухгалтерского учета</w:t>
      </w:r>
      <w:r w:rsidR="003A5727">
        <w:rPr>
          <w:b/>
          <w:sz w:val="30"/>
          <w:szCs w:val="30"/>
        </w:rPr>
        <w:t>:</w:t>
      </w:r>
      <w:r w:rsidRPr="00185968">
        <w:rPr>
          <w:sz w:val="30"/>
          <w:szCs w:val="30"/>
        </w:rPr>
        <w:t xml:space="preserve"> </w:t>
      </w:r>
    </w:p>
    <w:p w:rsidR="00D6357F" w:rsidRPr="00185968" w:rsidRDefault="00D6357F" w:rsidP="00FD55DE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 xml:space="preserve"> неверно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отражени</w:t>
      </w:r>
      <w:r w:rsidR="003A5727">
        <w:rPr>
          <w:sz w:val="30"/>
          <w:szCs w:val="30"/>
        </w:rPr>
        <w:t>е</w:t>
      </w:r>
      <w:r w:rsidRPr="00185968">
        <w:rPr>
          <w:sz w:val="30"/>
          <w:szCs w:val="30"/>
        </w:rPr>
        <w:t xml:space="preserve"> расходов по квартальной подписке на периодические издания на счетах бухгалтерского учета</w:t>
      </w:r>
      <w:r w:rsidR="00FD55DE">
        <w:rPr>
          <w:sz w:val="30"/>
          <w:szCs w:val="30"/>
        </w:rPr>
        <w:t>:</w:t>
      </w:r>
      <w:r w:rsidRPr="00185968">
        <w:rPr>
          <w:sz w:val="30"/>
          <w:szCs w:val="30"/>
        </w:rPr>
        <w:t xml:space="preserve"> расходы по квартальной подписке отражались в мемориальном ордере</w:t>
      </w:r>
      <w:r w:rsidR="00185968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№</w:t>
      </w:r>
      <w:r w:rsidR="00185968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6 по субсчету 200 «Расходы по бюджету» минуя субсчет 210 «Расходы к распределению»</w:t>
      </w:r>
      <w:r w:rsidR="002614BF">
        <w:rPr>
          <w:sz w:val="30"/>
          <w:szCs w:val="30"/>
        </w:rPr>
        <w:t xml:space="preserve"> и соответственно,</w:t>
      </w:r>
      <w:r w:rsidRPr="00185968">
        <w:rPr>
          <w:sz w:val="30"/>
          <w:szCs w:val="30"/>
        </w:rPr>
        <w:t xml:space="preserve"> неверно </w:t>
      </w:r>
      <w:r w:rsidR="002614BF" w:rsidRPr="00185968">
        <w:rPr>
          <w:sz w:val="30"/>
          <w:szCs w:val="30"/>
        </w:rPr>
        <w:t>отражались в</w:t>
      </w:r>
      <w:r w:rsidRPr="00185968">
        <w:rPr>
          <w:sz w:val="30"/>
          <w:szCs w:val="30"/>
        </w:rPr>
        <w:t xml:space="preserve"> регистре синтетического учета – книге «Журнал-главная» (форма 308).</w:t>
      </w:r>
    </w:p>
    <w:p w:rsidR="00AE7CAB" w:rsidRPr="00185968" w:rsidRDefault="00D6357F" w:rsidP="003A5727">
      <w:pPr>
        <w:ind w:firstLine="708"/>
        <w:jc w:val="both"/>
        <w:rPr>
          <w:sz w:val="30"/>
          <w:szCs w:val="30"/>
        </w:rPr>
      </w:pPr>
      <w:r w:rsidRPr="003A5727">
        <w:rPr>
          <w:b/>
          <w:sz w:val="30"/>
          <w:szCs w:val="30"/>
        </w:rPr>
        <w:t>Нарушен</w:t>
      </w:r>
      <w:r w:rsidR="003A5727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пункт 10 Инструкции о порядке бухгалтерского учета расходов в бюджетных организациях, утвержденн</w:t>
      </w:r>
      <w:r w:rsidR="00D47A06">
        <w:rPr>
          <w:sz w:val="30"/>
          <w:szCs w:val="30"/>
        </w:rPr>
        <w:t>ой</w:t>
      </w:r>
      <w:r w:rsidRPr="00185968">
        <w:rPr>
          <w:sz w:val="30"/>
          <w:szCs w:val="30"/>
        </w:rPr>
        <w:t xml:space="preserve"> постановлением Министерства финансов Республики Беларусь от 31.12.2009 №</w:t>
      </w:r>
      <w:r w:rsidR="00185968">
        <w:rPr>
          <w:sz w:val="30"/>
          <w:szCs w:val="30"/>
        </w:rPr>
        <w:t xml:space="preserve"> </w:t>
      </w:r>
      <w:r w:rsidRPr="00185968">
        <w:rPr>
          <w:sz w:val="30"/>
          <w:szCs w:val="30"/>
        </w:rPr>
        <w:t>157 «Об утверждении инструкции о порядке бухгалтерского учета расходов в бюджетных организациях».</w:t>
      </w:r>
    </w:p>
    <w:p w:rsidR="00FE66C5" w:rsidRPr="00185968" w:rsidRDefault="00D65BA8" w:rsidP="00D65BA8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 xml:space="preserve">По результатам проведенных </w:t>
      </w:r>
      <w:r w:rsidRPr="003A5727">
        <w:rPr>
          <w:b/>
          <w:sz w:val="30"/>
          <w:szCs w:val="30"/>
        </w:rPr>
        <w:t>к</w:t>
      </w:r>
      <w:r w:rsidR="00FE66C5" w:rsidRPr="003A5727">
        <w:rPr>
          <w:b/>
          <w:sz w:val="30"/>
          <w:szCs w:val="30"/>
        </w:rPr>
        <w:t xml:space="preserve">амеральных </w:t>
      </w:r>
      <w:r w:rsidR="00AF10F6" w:rsidRPr="003A5727">
        <w:rPr>
          <w:b/>
          <w:sz w:val="30"/>
          <w:szCs w:val="30"/>
        </w:rPr>
        <w:t>анализов</w:t>
      </w:r>
      <w:r w:rsidR="00AF10F6" w:rsidRPr="00185968">
        <w:rPr>
          <w:sz w:val="30"/>
          <w:szCs w:val="30"/>
        </w:rPr>
        <w:t xml:space="preserve"> установлены </w:t>
      </w:r>
      <w:r w:rsidRPr="00185968">
        <w:rPr>
          <w:sz w:val="30"/>
          <w:szCs w:val="30"/>
        </w:rPr>
        <w:t>излишне запланированные бюджетные ассигнования</w:t>
      </w:r>
      <w:r w:rsidR="00FE66C5" w:rsidRPr="00185968">
        <w:rPr>
          <w:sz w:val="30"/>
          <w:szCs w:val="30"/>
        </w:rPr>
        <w:t>:</w:t>
      </w:r>
    </w:p>
    <w:p w:rsidR="00FE66C5" w:rsidRPr="00185968" w:rsidRDefault="00FE66C5" w:rsidP="00D65BA8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 xml:space="preserve">- </w:t>
      </w:r>
      <w:r w:rsidR="00AF10F6" w:rsidRPr="00185968">
        <w:rPr>
          <w:sz w:val="30"/>
          <w:szCs w:val="30"/>
        </w:rPr>
        <w:t>расходы</w:t>
      </w:r>
      <w:r w:rsidRPr="00185968">
        <w:rPr>
          <w:sz w:val="30"/>
          <w:szCs w:val="30"/>
        </w:rPr>
        <w:t xml:space="preserve"> по должностям, являющимися вакантными длительное время;</w:t>
      </w:r>
    </w:p>
    <w:p w:rsidR="00D65BA8" w:rsidRPr="00185968" w:rsidRDefault="00FE66C5" w:rsidP="00D65BA8">
      <w:pPr>
        <w:ind w:firstLine="708"/>
        <w:jc w:val="both"/>
        <w:rPr>
          <w:sz w:val="30"/>
          <w:szCs w:val="30"/>
        </w:rPr>
      </w:pPr>
      <w:r w:rsidRPr="00185968">
        <w:rPr>
          <w:sz w:val="30"/>
          <w:szCs w:val="30"/>
        </w:rPr>
        <w:t>-</w:t>
      </w:r>
      <w:r w:rsidR="00AF10F6" w:rsidRPr="00185968">
        <w:rPr>
          <w:sz w:val="30"/>
          <w:szCs w:val="30"/>
        </w:rPr>
        <w:t xml:space="preserve"> расходы</w:t>
      </w:r>
      <w:r w:rsidR="00453D5A" w:rsidRPr="00185968">
        <w:rPr>
          <w:sz w:val="30"/>
          <w:szCs w:val="30"/>
        </w:rPr>
        <w:t xml:space="preserve"> на выплату компенсаций на приобретение учебной и методической литературы</w:t>
      </w:r>
      <w:r w:rsidRPr="00185968">
        <w:rPr>
          <w:sz w:val="30"/>
          <w:szCs w:val="30"/>
        </w:rPr>
        <w:t>.</w:t>
      </w:r>
    </w:p>
    <w:p w:rsidR="00D65BA8" w:rsidRPr="00185968" w:rsidRDefault="00D65BA8" w:rsidP="00D65BA8">
      <w:pPr>
        <w:ind w:firstLine="708"/>
        <w:jc w:val="both"/>
        <w:rPr>
          <w:sz w:val="30"/>
          <w:szCs w:val="30"/>
        </w:rPr>
      </w:pPr>
    </w:p>
    <w:p w:rsidR="00D65BA8" w:rsidRPr="00185968" w:rsidRDefault="00D65BA8" w:rsidP="00D65BA8">
      <w:pPr>
        <w:jc w:val="both"/>
        <w:rPr>
          <w:sz w:val="30"/>
          <w:szCs w:val="30"/>
        </w:rPr>
      </w:pPr>
      <w:r w:rsidRPr="00185968">
        <w:rPr>
          <w:sz w:val="30"/>
          <w:szCs w:val="30"/>
        </w:rPr>
        <w:t xml:space="preserve">    </w:t>
      </w:r>
    </w:p>
    <w:p w:rsidR="00D65BA8" w:rsidRPr="00185968" w:rsidRDefault="00D65BA8" w:rsidP="00D65BA8">
      <w:pPr>
        <w:jc w:val="center"/>
        <w:rPr>
          <w:i/>
          <w:sz w:val="30"/>
          <w:szCs w:val="30"/>
        </w:rPr>
      </w:pPr>
    </w:p>
    <w:p w:rsidR="00D65BA8" w:rsidRPr="00185968" w:rsidRDefault="00D65BA8" w:rsidP="00D65BA8">
      <w:pPr>
        <w:ind w:firstLine="708"/>
        <w:jc w:val="both"/>
        <w:rPr>
          <w:sz w:val="30"/>
          <w:szCs w:val="30"/>
        </w:rPr>
      </w:pPr>
    </w:p>
    <w:sectPr w:rsidR="00D65BA8" w:rsidRPr="00185968" w:rsidSect="003A57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C45"/>
    <w:rsid w:val="00004B5A"/>
    <w:rsid w:val="000231C2"/>
    <w:rsid w:val="00062152"/>
    <w:rsid w:val="00072FD2"/>
    <w:rsid w:val="000D0BFF"/>
    <w:rsid w:val="000E4A86"/>
    <w:rsid w:val="00184B47"/>
    <w:rsid w:val="00185968"/>
    <w:rsid w:val="001A6AAA"/>
    <w:rsid w:val="001C0ABD"/>
    <w:rsid w:val="00240D26"/>
    <w:rsid w:val="002614BF"/>
    <w:rsid w:val="00284732"/>
    <w:rsid w:val="002B11B6"/>
    <w:rsid w:val="002C01AF"/>
    <w:rsid w:val="002C744B"/>
    <w:rsid w:val="00365FCC"/>
    <w:rsid w:val="00397742"/>
    <w:rsid w:val="003A5727"/>
    <w:rsid w:val="003F7547"/>
    <w:rsid w:val="00404647"/>
    <w:rsid w:val="00416DEA"/>
    <w:rsid w:val="00453D5A"/>
    <w:rsid w:val="00461A15"/>
    <w:rsid w:val="004B1FAB"/>
    <w:rsid w:val="005710B3"/>
    <w:rsid w:val="005B0A99"/>
    <w:rsid w:val="005B543A"/>
    <w:rsid w:val="005C6630"/>
    <w:rsid w:val="00630DC2"/>
    <w:rsid w:val="006347EE"/>
    <w:rsid w:val="00674B17"/>
    <w:rsid w:val="00684B7D"/>
    <w:rsid w:val="006A1BA3"/>
    <w:rsid w:val="006A3195"/>
    <w:rsid w:val="006C368C"/>
    <w:rsid w:val="00726FD9"/>
    <w:rsid w:val="00741C45"/>
    <w:rsid w:val="00744291"/>
    <w:rsid w:val="00770F64"/>
    <w:rsid w:val="007819D7"/>
    <w:rsid w:val="007920A0"/>
    <w:rsid w:val="007C204F"/>
    <w:rsid w:val="007E251A"/>
    <w:rsid w:val="008640E1"/>
    <w:rsid w:val="00876AFA"/>
    <w:rsid w:val="0089526D"/>
    <w:rsid w:val="008A00FB"/>
    <w:rsid w:val="0091446B"/>
    <w:rsid w:val="00917A33"/>
    <w:rsid w:val="00966A0B"/>
    <w:rsid w:val="009F56F0"/>
    <w:rsid w:val="009F7AC9"/>
    <w:rsid w:val="00AA7B2B"/>
    <w:rsid w:val="00AB5CC5"/>
    <w:rsid w:val="00AD6EAE"/>
    <w:rsid w:val="00AE7CAB"/>
    <w:rsid w:val="00AF10F6"/>
    <w:rsid w:val="00AF39F7"/>
    <w:rsid w:val="00C7681C"/>
    <w:rsid w:val="00C946D5"/>
    <w:rsid w:val="00C96D67"/>
    <w:rsid w:val="00CB1677"/>
    <w:rsid w:val="00CE0F1E"/>
    <w:rsid w:val="00D00601"/>
    <w:rsid w:val="00D20B50"/>
    <w:rsid w:val="00D40ABD"/>
    <w:rsid w:val="00D47932"/>
    <w:rsid w:val="00D47A06"/>
    <w:rsid w:val="00D6357F"/>
    <w:rsid w:val="00D65BA8"/>
    <w:rsid w:val="00DA58BF"/>
    <w:rsid w:val="00DB70EC"/>
    <w:rsid w:val="00DE3A6D"/>
    <w:rsid w:val="00E10A1E"/>
    <w:rsid w:val="00E63E10"/>
    <w:rsid w:val="00E64434"/>
    <w:rsid w:val="00E67E8D"/>
    <w:rsid w:val="00EB1319"/>
    <w:rsid w:val="00F105CE"/>
    <w:rsid w:val="00F1081F"/>
    <w:rsid w:val="00F737A9"/>
    <w:rsid w:val="00F8084A"/>
    <w:rsid w:val="00F917E0"/>
    <w:rsid w:val="00F927CC"/>
    <w:rsid w:val="00F94F8C"/>
    <w:rsid w:val="00FC6EBF"/>
    <w:rsid w:val="00FD55DE"/>
    <w:rsid w:val="00FE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28162"/>
  <w15:chartTrackingRefBased/>
  <w15:docId w15:val="{60B72391-7574-4C9E-B26E-BEC1BBD5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1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A86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E4A8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D6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674B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Чиркун Татьяна Петровна</dc:creator>
  <cp:keywords/>
  <dc:description/>
  <cp:lastModifiedBy>Пуртова Оксана</cp:lastModifiedBy>
  <cp:revision>18</cp:revision>
  <cp:lastPrinted>2023-02-21T12:54:00Z</cp:lastPrinted>
  <dcterms:created xsi:type="dcterms:W3CDTF">2022-03-22T06:46:00Z</dcterms:created>
  <dcterms:modified xsi:type="dcterms:W3CDTF">2023-02-22T05:09:00Z</dcterms:modified>
</cp:coreProperties>
</file>